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1F200A69" w:rsidR="007B621E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5437F">
        <w:rPr>
          <w:rFonts w:ascii="Calibri" w:hAnsi="Calibri" w:cs="Calibri"/>
          <w:b/>
          <w:sz w:val="28"/>
          <w:szCs w:val="28"/>
        </w:rPr>
        <w:t>Příloha č. 2</w:t>
      </w:r>
      <w:r w:rsidR="008542BA">
        <w:rPr>
          <w:rFonts w:ascii="Calibri" w:hAnsi="Calibri" w:cs="Calibri"/>
          <w:b/>
          <w:sz w:val="28"/>
          <w:szCs w:val="28"/>
        </w:rPr>
        <w:t xml:space="preserve"> výzvy – Technická specifikace</w:t>
      </w:r>
    </w:p>
    <w:p w14:paraId="45B90DBE" w14:textId="2732E587" w:rsidR="008E0C41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</w:p>
    <w:p w14:paraId="6082E397" w14:textId="3CDF3005" w:rsidR="008E0C41" w:rsidRPr="0025437F" w:rsidRDefault="008E0C41" w:rsidP="00B322D2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5437F">
        <w:rPr>
          <w:rFonts w:ascii="Calibri" w:hAnsi="Calibri" w:cs="Calibri"/>
          <w:b/>
          <w:sz w:val="28"/>
          <w:szCs w:val="28"/>
        </w:rPr>
        <w:t xml:space="preserve">Technická specifikace </w:t>
      </w:r>
      <w:r w:rsidR="00ED2743">
        <w:rPr>
          <w:rFonts w:ascii="Calibri" w:hAnsi="Calibri" w:cs="Calibri"/>
          <w:b/>
          <w:sz w:val="28"/>
          <w:szCs w:val="28"/>
        </w:rPr>
        <w:t>a požadavky zadavatele</w:t>
      </w:r>
    </w:p>
    <w:bookmarkEnd w:id="0"/>
    <w:p w14:paraId="43454B1C" w14:textId="22C035BF" w:rsidR="00200A1F" w:rsidRDefault="008E0C41" w:rsidP="00B322D2">
      <w:pPr>
        <w:spacing w:after="120" w:line="240" w:lineRule="auto"/>
        <w:jc w:val="both"/>
        <w:rPr>
          <w:rFonts w:ascii="Calibri" w:hAnsi="Calibri" w:cs="Calibri"/>
        </w:rPr>
      </w:pPr>
      <w:r w:rsidRPr="0025437F">
        <w:rPr>
          <w:rFonts w:ascii="Calibri" w:hAnsi="Calibri" w:cs="Calibri"/>
          <w:b/>
          <w:bCs/>
        </w:rPr>
        <w:t>Zadavatel</w:t>
      </w:r>
      <w:r w:rsidRPr="0025437F">
        <w:rPr>
          <w:rFonts w:ascii="Calibri" w:hAnsi="Calibri" w:cs="Calibri"/>
        </w:rPr>
        <w:t xml:space="preserve"> provozuje </w:t>
      </w:r>
      <w:r w:rsidR="00200A1F">
        <w:rPr>
          <w:rFonts w:ascii="Calibri" w:hAnsi="Calibri" w:cs="Calibri"/>
        </w:rPr>
        <w:t xml:space="preserve">síťové kamerové systémy ve všech lokalitách zadavatele. Pro každou lokalitu je požadována dodávka a instalace </w:t>
      </w:r>
      <w:r w:rsidR="00200A1F" w:rsidRPr="00337A03">
        <w:rPr>
          <w:rFonts w:ascii="Calibri" w:hAnsi="Calibri" w:cs="Calibri"/>
          <w:b/>
          <w:bCs/>
        </w:rPr>
        <w:t>záznamového zařízení pro sběr dat z těchto kamerových systémů</w:t>
      </w:r>
      <w:r w:rsidR="00200A1F">
        <w:rPr>
          <w:rFonts w:ascii="Calibri" w:hAnsi="Calibri" w:cs="Calibri"/>
        </w:rPr>
        <w:t xml:space="preserve"> (dále jen zařízení NVR, Network Video Recorder). Instalace bude realizována v datových centrech zadavatele.</w:t>
      </w:r>
    </w:p>
    <w:p w14:paraId="58374E20" w14:textId="77777777" w:rsidR="00560F7F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</w:p>
    <w:p w14:paraId="67CB59AF" w14:textId="2F2C7954" w:rsidR="00560F7F" w:rsidRPr="00560F7F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560F7F">
        <w:rPr>
          <w:rFonts w:ascii="Calibri" w:hAnsi="Calibri" w:cs="Calibri"/>
          <w:b/>
          <w:bCs/>
        </w:rPr>
        <w:t>Předmět výzvy</w:t>
      </w:r>
    </w:p>
    <w:p w14:paraId="618DB79F" w14:textId="016B5B58" w:rsidR="00B322D2" w:rsidRDefault="00B322D2" w:rsidP="00B322D2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Předmětem výzvy je </w:t>
      </w:r>
      <w:r w:rsidR="00200A1F">
        <w:rPr>
          <w:rFonts w:ascii="Calibri" w:hAnsi="Calibri" w:cs="Calibri"/>
        </w:rPr>
        <w:t>dodávka, instalace, zapojení a nastavení zařízení NVR pro sběr dat z kamerových systémů zadavatele pro všechny lokality</w:t>
      </w:r>
      <w:r w:rsidR="00C95593">
        <w:rPr>
          <w:rFonts w:ascii="Calibri" w:hAnsi="Calibri" w:cs="Calibri"/>
        </w:rPr>
        <w:t xml:space="preserve">. Zařízení NVR bude umístěno vždy v datovém centru dané lokality </w:t>
      </w:r>
      <w:r w:rsidR="00E068C9">
        <w:rPr>
          <w:rFonts w:ascii="Calibri" w:hAnsi="Calibri" w:cs="Calibri"/>
        </w:rPr>
        <w:t>do standardního 19“ racku</w:t>
      </w:r>
      <w:r>
        <w:rPr>
          <w:rFonts w:ascii="Calibri" w:hAnsi="Calibri" w:cs="Calibri"/>
        </w:rPr>
        <w:t>:</w:t>
      </w:r>
    </w:p>
    <w:p w14:paraId="3FFCAD0E" w14:textId="77777777" w:rsidR="00200A1F" w:rsidRPr="00B168CD" w:rsidRDefault="00200A1F" w:rsidP="00200A1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Calibri" w:hAnsi="Calibri"/>
          <w:szCs w:val="20"/>
        </w:rPr>
      </w:pPr>
      <w:r w:rsidRPr="00B168CD">
        <w:rPr>
          <w:rFonts w:ascii="Calibri" w:hAnsi="Calibri"/>
          <w:szCs w:val="20"/>
        </w:rPr>
        <w:t>Pardubická nemocnice, Kyjevská 44, 53203 Pardubice,</w:t>
      </w:r>
    </w:p>
    <w:p w14:paraId="5B87DB22" w14:textId="77777777" w:rsidR="00200A1F" w:rsidRPr="00B168CD" w:rsidRDefault="00200A1F" w:rsidP="00200A1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Calibri" w:hAnsi="Calibri"/>
          <w:szCs w:val="20"/>
        </w:rPr>
      </w:pPr>
      <w:r w:rsidRPr="00B168CD">
        <w:rPr>
          <w:rFonts w:ascii="Calibri" w:hAnsi="Calibri"/>
          <w:szCs w:val="20"/>
        </w:rPr>
        <w:t>Chrudimská nemocnice, Václavská 570, 537 27 Chrudim,</w:t>
      </w:r>
    </w:p>
    <w:p w14:paraId="05EE9A85" w14:textId="77777777" w:rsidR="00200A1F" w:rsidRPr="00B168CD" w:rsidRDefault="00200A1F" w:rsidP="00200A1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Calibri" w:hAnsi="Calibri"/>
          <w:szCs w:val="20"/>
        </w:rPr>
      </w:pPr>
      <w:r w:rsidRPr="00B168CD">
        <w:rPr>
          <w:rFonts w:ascii="Calibri" w:hAnsi="Calibri"/>
          <w:szCs w:val="20"/>
        </w:rPr>
        <w:t xml:space="preserve">Svitavská nemocnice, Kollárova 7, 568 25 Svitavy, </w:t>
      </w:r>
    </w:p>
    <w:p w14:paraId="2DAA9AC3" w14:textId="77777777" w:rsidR="00200A1F" w:rsidRPr="00B168CD" w:rsidRDefault="00200A1F" w:rsidP="00200A1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Calibri" w:hAnsi="Calibri"/>
          <w:szCs w:val="20"/>
        </w:rPr>
      </w:pPr>
      <w:r w:rsidRPr="00B168CD">
        <w:rPr>
          <w:rFonts w:ascii="Calibri" w:hAnsi="Calibri"/>
          <w:szCs w:val="20"/>
        </w:rPr>
        <w:t>Litomyšlská nemocnice, J. E. Purkyně 652, 570 14 Litomyšl,</w:t>
      </w:r>
    </w:p>
    <w:p w14:paraId="04FFF865" w14:textId="77777777" w:rsidR="00200A1F" w:rsidRPr="00B168CD" w:rsidRDefault="00200A1F" w:rsidP="00200A1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Calibri" w:hAnsi="Calibri"/>
          <w:szCs w:val="20"/>
        </w:rPr>
      </w:pPr>
      <w:r w:rsidRPr="00B168CD">
        <w:rPr>
          <w:rFonts w:ascii="Calibri" w:hAnsi="Calibri"/>
          <w:szCs w:val="20"/>
        </w:rPr>
        <w:t>Orlickoústecká nemocnice, Čs. armády 1076, 562 18 Ústí nad Orlicí.</w:t>
      </w:r>
    </w:p>
    <w:p w14:paraId="6600ADAF" w14:textId="77777777" w:rsidR="00200A1F" w:rsidRDefault="00200A1F" w:rsidP="00B322D2">
      <w:pPr>
        <w:spacing w:after="120" w:line="240" w:lineRule="auto"/>
        <w:jc w:val="both"/>
        <w:rPr>
          <w:rFonts w:ascii="Calibri" w:hAnsi="Calibri" w:cs="Calibri"/>
        </w:rPr>
      </w:pPr>
    </w:p>
    <w:p w14:paraId="32E33393" w14:textId="77777777" w:rsidR="00200A1F" w:rsidRDefault="00200A1F" w:rsidP="00B322D2">
      <w:pPr>
        <w:spacing w:after="120" w:line="240" w:lineRule="auto"/>
        <w:jc w:val="both"/>
        <w:rPr>
          <w:rFonts w:ascii="Calibri" w:hAnsi="Calibri" w:cs="Calibri"/>
        </w:rPr>
      </w:pPr>
    </w:p>
    <w:p w14:paraId="7048D65C" w14:textId="5A22EC64" w:rsidR="00200A1F" w:rsidRPr="00337A03" w:rsidRDefault="00200A1F" w:rsidP="00B322D2">
      <w:pPr>
        <w:spacing w:after="120" w:line="240" w:lineRule="auto"/>
        <w:jc w:val="both"/>
        <w:rPr>
          <w:rFonts w:ascii="Calibri" w:hAnsi="Calibri" w:cs="Calibri"/>
          <w:b/>
          <w:bCs/>
        </w:rPr>
      </w:pPr>
      <w:r w:rsidRPr="00337A03">
        <w:rPr>
          <w:rFonts w:ascii="Calibri" w:hAnsi="Calibri" w:cs="Calibri"/>
          <w:b/>
          <w:bCs/>
        </w:rPr>
        <w:t>Kompatibilita s prostředím zadavatele</w:t>
      </w:r>
    </w:p>
    <w:p w14:paraId="607A17FB" w14:textId="6350C436" w:rsidR="00200A1F" w:rsidRDefault="00200A1F" w:rsidP="00B322D2">
      <w:pPr>
        <w:spacing w:after="120" w:line="240" w:lineRule="auto"/>
        <w:jc w:val="both"/>
        <w:rPr>
          <w:rFonts w:ascii="Calibri" w:hAnsi="Calibri" w:cs="Calibri"/>
        </w:rPr>
      </w:pPr>
      <w:r w:rsidRPr="00337A03">
        <w:rPr>
          <w:rFonts w:ascii="Calibri" w:hAnsi="Calibri" w:cs="Calibri"/>
        </w:rPr>
        <w:t xml:space="preserve">Zadavatel provozuje stávající infrastrukturu kamerového systému na ONVIF kompatibilní technologii. </w:t>
      </w:r>
      <w:r w:rsidR="00337A03" w:rsidRPr="00337A03">
        <w:rPr>
          <w:rFonts w:ascii="Calibri" w:hAnsi="Calibri" w:cs="Calibri"/>
        </w:rPr>
        <w:t xml:space="preserve">Pro všechna dodávaná NVR zařízení </w:t>
      </w:r>
      <w:r w:rsidR="00337A03">
        <w:rPr>
          <w:rFonts w:ascii="Calibri" w:hAnsi="Calibri" w:cs="Calibri"/>
        </w:rPr>
        <w:t xml:space="preserve">musí obsahovat </w:t>
      </w:r>
      <w:r w:rsidRPr="00337A03">
        <w:rPr>
          <w:rFonts w:ascii="Calibri" w:hAnsi="Calibri" w:cs="Calibri"/>
        </w:rPr>
        <w:t>předdefinované presety nastavení výrobců kamer od společností jako jsou: HikVision, Dahua, Arecont, AXIS, Samsung, Sony, Pelco, Canon.</w:t>
      </w:r>
    </w:p>
    <w:p w14:paraId="09FFD669" w14:textId="77777777" w:rsidR="009E481C" w:rsidRDefault="009E481C" w:rsidP="00B322D2">
      <w:pPr>
        <w:spacing w:after="120" w:line="240" w:lineRule="auto"/>
        <w:jc w:val="both"/>
        <w:rPr>
          <w:rFonts w:ascii="Calibri" w:hAnsi="Calibri" w:cs="Calibri"/>
        </w:rPr>
      </w:pPr>
    </w:p>
    <w:p w14:paraId="200442E3" w14:textId="0954A9B3" w:rsidR="00B322D2" w:rsidRPr="009E481C" w:rsidRDefault="00F11B14" w:rsidP="00B322D2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</w:rPr>
        <w:t>Podrobné specifikace díla jsou vedeny v</w:t>
      </w:r>
      <w:r w:rsidR="009E481C">
        <w:rPr>
          <w:rFonts w:ascii="Calibri" w:hAnsi="Calibri" w:cs="Calibri"/>
        </w:rPr>
        <w:t xml:space="preserve"> příloze výzvy </w:t>
      </w:r>
      <w:r w:rsidR="009E481C" w:rsidRPr="009E481C">
        <w:rPr>
          <w:rFonts w:ascii="Calibri" w:hAnsi="Calibri" w:cs="Calibri"/>
          <w:b/>
          <w:bCs/>
          <w:i/>
          <w:iCs/>
        </w:rPr>
        <w:t xml:space="preserve">Příloha č. 2a - Podrobná technická specifikace - </w:t>
      </w:r>
      <w:r w:rsidR="00E068C9">
        <w:rPr>
          <w:rFonts w:ascii="Calibri" w:hAnsi="Calibri" w:cs="Calibri"/>
          <w:b/>
          <w:bCs/>
          <w:i/>
          <w:iCs/>
        </w:rPr>
        <w:t>NVR</w:t>
      </w:r>
      <w:r w:rsidR="009E481C">
        <w:rPr>
          <w:rFonts w:ascii="Calibri" w:hAnsi="Calibri" w:cs="Calibri"/>
          <w:b/>
          <w:bCs/>
          <w:i/>
          <w:iCs/>
        </w:rPr>
        <w:t>.</w:t>
      </w:r>
    </w:p>
    <w:sectPr w:rsidR="00B322D2" w:rsidRPr="009E481C" w:rsidSect="007B621E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D84F" w14:textId="77777777" w:rsidR="007B621E" w:rsidRDefault="007B621E" w:rsidP="007B621E">
      <w:pPr>
        <w:spacing w:after="0" w:line="240" w:lineRule="auto"/>
      </w:pPr>
      <w:r>
        <w:separator/>
      </w:r>
    </w:p>
  </w:endnote>
  <w:endnote w:type="continuationSeparator" w:id="0">
    <w:p w14:paraId="57BA8FB5" w14:textId="77777777" w:rsidR="007B621E" w:rsidRDefault="007B621E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A66E" w14:textId="77777777" w:rsidR="007B621E" w:rsidRDefault="007B621E" w:rsidP="007B621E">
      <w:pPr>
        <w:spacing w:after="0" w:line="240" w:lineRule="auto"/>
      </w:pPr>
      <w:r>
        <w:separator/>
      </w:r>
    </w:p>
  </w:footnote>
  <w:footnote w:type="continuationSeparator" w:id="0">
    <w:p w14:paraId="33820754" w14:textId="77777777" w:rsidR="007B621E" w:rsidRDefault="007B621E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7A262022">
          <wp:simplePos x="0" y="0"/>
          <wp:positionH relativeFrom="margin">
            <wp:align>right</wp:align>
          </wp:positionH>
          <wp:positionV relativeFrom="paragraph">
            <wp:posOffset>-256358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1"/>
  </w:num>
  <w:num w:numId="2" w16cid:durableId="1572351704">
    <w:abstractNumId w:val="0"/>
  </w:num>
  <w:num w:numId="3" w16cid:durableId="424694194">
    <w:abstractNumId w:val="2"/>
  </w:num>
  <w:num w:numId="4" w16cid:durableId="426771178">
    <w:abstractNumId w:val="4"/>
  </w:num>
  <w:num w:numId="5" w16cid:durableId="1241717046">
    <w:abstractNumId w:val="3"/>
  </w:num>
  <w:num w:numId="6" w16cid:durableId="2053773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53D5"/>
    <w:rsid w:val="000D7AA5"/>
    <w:rsid w:val="00143022"/>
    <w:rsid w:val="00170F4B"/>
    <w:rsid w:val="001F715F"/>
    <w:rsid w:val="00200A1F"/>
    <w:rsid w:val="00225311"/>
    <w:rsid w:val="002517C5"/>
    <w:rsid w:val="0025437F"/>
    <w:rsid w:val="002704DD"/>
    <w:rsid w:val="00282BAE"/>
    <w:rsid w:val="002E1C83"/>
    <w:rsid w:val="002E4F12"/>
    <w:rsid w:val="00337A03"/>
    <w:rsid w:val="003413B3"/>
    <w:rsid w:val="003E0085"/>
    <w:rsid w:val="00400C93"/>
    <w:rsid w:val="0040405C"/>
    <w:rsid w:val="0043534F"/>
    <w:rsid w:val="004879DF"/>
    <w:rsid w:val="004E2FA1"/>
    <w:rsid w:val="00522A92"/>
    <w:rsid w:val="00547D5B"/>
    <w:rsid w:val="00560F7F"/>
    <w:rsid w:val="005620CF"/>
    <w:rsid w:val="005F04BA"/>
    <w:rsid w:val="005F09DE"/>
    <w:rsid w:val="005F347A"/>
    <w:rsid w:val="005F4751"/>
    <w:rsid w:val="006166BD"/>
    <w:rsid w:val="00643AFF"/>
    <w:rsid w:val="00690D58"/>
    <w:rsid w:val="0069760D"/>
    <w:rsid w:val="006A0DB3"/>
    <w:rsid w:val="006E4B4D"/>
    <w:rsid w:val="00787141"/>
    <w:rsid w:val="007A2966"/>
    <w:rsid w:val="007B57C9"/>
    <w:rsid w:val="007B621E"/>
    <w:rsid w:val="007E2A7F"/>
    <w:rsid w:val="0081152A"/>
    <w:rsid w:val="00830950"/>
    <w:rsid w:val="008542BA"/>
    <w:rsid w:val="008E0C41"/>
    <w:rsid w:val="008E7F38"/>
    <w:rsid w:val="009504BA"/>
    <w:rsid w:val="00982369"/>
    <w:rsid w:val="009E481C"/>
    <w:rsid w:val="00A801D4"/>
    <w:rsid w:val="00AB5291"/>
    <w:rsid w:val="00AB5435"/>
    <w:rsid w:val="00AC0375"/>
    <w:rsid w:val="00AD1C80"/>
    <w:rsid w:val="00B04CC3"/>
    <w:rsid w:val="00B258DE"/>
    <w:rsid w:val="00B322D2"/>
    <w:rsid w:val="00B662A1"/>
    <w:rsid w:val="00B80D9B"/>
    <w:rsid w:val="00BC6617"/>
    <w:rsid w:val="00BD438F"/>
    <w:rsid w:val="00C16DD8"/>
    <w:rsid w:val="00C62A10"/>
    <w:rsid w:val="00C83652"/>
    <w:rsid w:val="00C84E16"/>
    <w:rsid w:val="00C95593"/>
    <w:rsid w:val="00CC34AA"/>
    <w:rsid w:val="00CF0BBA"/>
    <w:rsid w:val="00CF2E61"/>
    <w:rsid w:val="00DB373F"/>
    <w:rsid w:val="00DB42F9"/>
    <w:rsid w:val="00DD1CCE"/>
    <w:rsid w:val="00DE2105"/>
    <w:rsid w:val="00E068C9"/>
    <w:rsid w:val="00E161A5"/>
    <w:rsid w:val="00E52831"/>
    <w:rsid w:val="00E65434"/>
    <w:rsid w:val="00EC614F"/>
    <w:rsid w:val="00ED2743"/>
    <w:rsid w:val="00F11B14"/>
    <w:rsid w:val="00F918BD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3</cp:revision>
  <dcterms:created xsi:type="dcterms:W3CDTF">2025-02-25T20:48:00Z</dcterms:created>
  <dcterms:modified xsi:type="dcterms:W3CDTF">2025-02-25T20:50:00Z</dcterms:modified>
</cp:coreProperties>
</file>